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6ED4905">
      <w:pPr>
        <w:numPr>
          <w:ilvl w:val="0"/>
          <w:numId w:val="1"/>
        </w:numPr>
        <w:rPr>
          <w:rFonts w:ascii="宋体" w:hAnsi="宋体" w:eastAsia="宋体" w:cs="宋体"/>
          <w:sz w:val="24"/>
          <w:szCs w:val="24"/>
        </w:rPr>
      </w:pPr>
      <w:r>
        <w:rPr>
          <w:rFonts w:ascii="宋体" w:hAnsi="宋体" w:eastAsia="宋体" w:cs="宋体"/>
          <w:sz w:val="24"/>
          <w:szCs w:val="24"/>
        </w:rPr>
        <w:t>请阐述詹姆斯·马丁建立的信息工程方法论中进行总体数据规划的关键步骤，并对这些关键步骤加以简要阐述。（10分）</w:t>
      </w:r>
    </w:p>
    <w:p w14:paraId="7A2A57AC">
      <w:pPr>
        <w:numPr>
          <w:numId w:val="0"/>
        </w:numPr>
      </w:pPr>
      <w:r>
        <w:drawing>
          <wp:inline distT="0" distB="0" distL="114300" distR="114300">
            <wp:extent cx="5269865" cy="4169410"/>
            <wp:effectExtent l="0" t="0" r="6985" b="254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
                    <a:stretch>
                      <a:fillRect/>
                    </a:stretch>
                  </pic:blipFill>
                  <pic:spPr>
                    <a:xfrm>
                      <a:off x="0" y="0"/>
                      <a:ext cx="5269865" cy="4169410"/>
                    </a:xfrm>
                    <a:prstGeom prst="rect">
                      <a:avLst/>
                    </a:prstGeom>
                    <a:noFill/>
                    <a:ln>
                      <a:noFill/>
                    </a:ln>
                  </pic:spPr>
                </pic:pic>
              </a:graphicData>
            </a:graphic>
          </wp:inline>
        </w:drawing>
      </w:r>
      <w:r>
        <w:drawing>
          <wp:inline distT="0" distB="0" distL="114300" distR="114300">
            <wp:extent cx="5271135" cy="3947795"/>
            <wp:effectExtent l="0" t="0" r="5715"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
                    <a:stretch>
                      <a:fillRect/>
                    </a:stretch>
                  </pic:blipFill>
                  <pic:spPr>
                    <a:xfrm>
                      <a:off x="0" y="0"/>
                      <a:ext cx="5271135" cy="3947795"/>
                    </a:xfrm>
                    <a:prstGeom prst="rect">
                      <a:avLst/>
                    </a:prstGeom>
                    <a:noFill/>
                    <a:ln>
                      <a:noFill/>
                    </a:ln>
                  </pic:spPr>
                </pic:pic>
              </a:graphicData>
            </a:graphic>
          </wp:inline>
        </w:drawing>
      </w:r>
      <w:r>
        <w:drawing>
          <wp:inline distT="0" distB="0" distL="114300" distR="114300">
            <wp:extent cx="5172075" cy="458152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6"/>
                    <a:stretch>
                      <a:fillRect/>
                    </a:stretch>
                  </pic:blipFill>
                  <pic:spPr>
                    <a:xfrm>
                      <a:off x="0" y="0"/>
                      <a:ext cx="5172075" cy="4581525"/>
                    </a:xfrm>
                    <a:prstGeom prst="rect">
                      <a:avLst/>
                    </a:prstGeom>
                    <a:noFill/>
                    <a:ln>
                      <a:noFill/>
                    </a:ln>
                  </pic:spPr>
                </pic:pic>
              </a:graphicData>
            </a:graphic>
          </wp:inline>
        </w:drawing>
      </w:r>
      <w:r>
        <w:drawing>
          <wp:inline distT="0" distB="0" distL="114300" distR="114300">
            <wp:extent cx="5272405" cy="2009140"/>
            <wp:effectExtent l="0" t="0" r="4445"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
                    <a:stretch>
                      <a:fillRect/>
                    </a:stretch>
                  </pic:blipFill>
                  <pic:spPr>
                    <a:xfrm>
                      <a:off x="0" y="0"/>
                      <a:ext cx="5272405" cy="2009140"/>
                    </a:xfrm>
                    <a:prstGeom prst="rect">
                      <a:avLst/>
                    </a:prstGeom>
                    <a:noFill/>
                    <a:ln>
                      <a:noFill/>
                    </a:ln>
                  </pic:spPr>
                </pic:pic>
              </a:graphicData>
            </a:graphic>
          </wp:inline>
        </w:drawing>
      </w:r>
    </w:p>
    <w:p w14:paraId="446110CB">
      <w:pPr>
        <w:pStyle w:val="5"/>
        <w:numPr>
          <w:ilvl w:val="0"/>
          <w:numId w:val="2"/>
        </w:numPr>
        <w:ind w:firstLineChars="0"/>
        <w:rPr>
          <w:b/>
          <w:bCs/>
        </w:rPr>
      </w:pPr>
      <w:r>
        <w:rPr>
          <w:b/>
          <w:bCs/>
        </w:rPr>
        <w:t>主体数据库的设计目标?</w:t>
      </w:r>
    </w:p>
    <w:p w14:paraId="29AE37AC">
      <w:pPr>
        <w:ind w:left="420" w:firstLine="300"/>
      </w:pPr>
      <w:r>
        <w:t>设计目标</w:t>
      </w:r>
      <w:r>
        <w:rPr>
          <w:rFonts w:hint="eastAsia"/>
        </w:rPr>
        <w:t>一、</w:t>
      </w:r>
      <w:r>
        <w:t>主体数据库</w:t>
      </w:r>
      <w:r>
        <w:rPr>
          <w:b/>
          <w:bCs/>
        </w:rPr>
        <w:t>与企业中的各种业务主题相关</w:t>
      </w:r>
      <w:r>
        <w:t>，而不是与具体的计算机应用程序相关。企业中需要建立的典型的主</w:t>
      </w:r>
      <w:r>
        <w:rPr>
          <w:rFonts w:hint="eastAsia"/>
        </w:rPr>
        <w:t>体</w:t>
      </w:r>
      <w:r>
        <w:t>数据库有：产品、客户、零部件、供应商、 订货、账户、员工、文件资料、工程规范等</w:t>
      </w:r>
      <w:r>
        <w:rPr>
          <w:rFonts w:hint="eastAsia"/>
        </w:rPr>
        <w:t>。</w:t>
      </w:r>
      <w:r>
        <w:t>各种计算机应用程序是使用这些主</w:t>
      </w:r>
      <w:r>
        <w:rPr>
          <w:rFonts w:hint="eastAsia"/>
        </w:rPr>
        <w:t>体</w:t>
      </w:r>
      <w:r>
        <w:t>数据库的，有的计算机程序只存取一两个主</w:t>
      </w:r>
      <w:r>
        <w:rPr>
          <w:rFonts w:hint="eastAsia"/>
        </w:rPr>
        <w:t>体</w:t>
      </w:r>
      <w:r>
        <w:t>数据库，有的计算机程序要与多个主</w:t>
      </w:r>
      <w:r>
        <w:rPr>
          <w:rFonts w:hint="eastAsia"/>
        </w:rPr>
        <w:t>体</w:t>
      </w:r>
      <w:r>
        <w:t>数据库打交道</w:t>
      </w:r>
    </w:p>
    <w:p w14:paraId="0E72AD8A">
      <w:pPr>
        <w:ind w:left="420" w:firstLine="300"/>
      </w:pPr>
      <w:r>
        <w:t>设计目标</w:t>
      </w:r>
      <w:r>
        <w:rPr>
          <w:rFonts w:hint="eastAsia"/>
        </w:rPr>
        <w:t>二、</w:t>
      </w:r>
      <w:r>
        <w:t>主</w:t>
      </w:r>
      <w:r>
        <w:rPr>
          <w:rFonts w:hint="eastAsia"/>
        </w:rPr>
        <w:t>体</w:t>
      </w:r>
      <w:r>
        <w:t>数据库设计的另一个目标是</w:t>
      </w:r>
      <w:r>
        <w:rPr>
          <w:b/>
          <w:bCs/>
        </w:rPr>
        <w:t>加速应用项目开发的速度</w:t>
      </w:r>
      <w:r>
        <w:rPr>
          <w:rFonts w:hint="eastAsia"/>
        </w:rPr>
        <w:t>。</w:t>
      </w:r>
      <w:r>
        <w:t>程序员们所使用的数据应该已经存在于主</w:t>
      </w:r>
      <w:r>
        <w:rPr>
          <w:rFonts w:hint="eastAsia"/>
        </w:rPr>
        <w:t>体</w:t>
      </w:r>
      <w:r>
        <w:t>数据库之中。在管理良好的地方</w:t>
      </w:r>
      <w:r>
        <w:rPr>
          <w:rFonts w:hint="eastAsia"/>
        </w:rPr>
        <w:t>，</w:t>
      </w:r>
      <w:r>
        <w:t>随着越来越多的主</w:t>
      </w:r>
      <w:r>
        <w:rPr>
          <w:rFonts w:hint="eastAsia"/>
        </w:rPr>
        <w:t>体</w:t>
      </w:r>
      <w:r>
        <w:t>数据库的建成，应用开发的速度也越来越快。随着时间的推移，当新的应用项目被提出时，数据已经存在的可能性越来越大。尽管有时可能需要增加某些属性字段，但借助于髙级数据库语言、报表生成软件和应用 生成软件，可使新的应用开发非常迅速地完成</w:t>
      </w:r>
    </w:p>
    <w:p w14:paraId="1E79C797">
      <w:pPr>
        <w:ind w:left="420" w:firstLine="300"/>
        <w:rPr>
          <w:rFonts w:hint="eastAsia"/>
        </w:rPr>
      </w:pPr>
      <w:r>
        <w:t>设计目标</w:t>
      </w:r>
      <w:r>
        <w:rPr>
          <w:rFonts w:hint="eastAsia"/>
        </w:rPr>
        <w:t>三、</w:t>
      </w:r>
      <w:r>
        <w:t>主题数据库应该被设计得</w:t>
      </w:r>
      <w:r>
        <w:rPr>
          <w:b/>
          <w:bCs/>
        </w:rPr>
        <w:t>尽可能稳定</w:t>
      </w:r>
      <w:r>
        <w:t>，它们为企业的信息资源提供长期的稳定性</w:t>
      </w:r>
      <w:r>
        <w:rPr>
          <w:rFonts w:hint="eastAsia"/>
        </w:rPr>
        <w:t>。</w:t>
      </w:r>
      <w:r>
        <w:t>“稳定性” 并不意味着它们将永远不发生变化，而是意味着大多数变化的性质，将不需要重写老的应用程序</w:t>
      </w:r>
      <w:r>
        <w:rPr>
          <w:rFonts w:hint="eastAsia"/>
        </w:rPr>
        <w:t>。</w:t>
      </w:r>
      <w:r>
        <w:t>“稳定性”的另一含意是，这种数据库的逻辑结构，独立于它们在现有软件和硬件上的物理实施，具体技术发生变化时，主题数据库逻辑结构仍然有</w:t>
      </w:r>
      <w:r>
        <w:rPr>
          <w:rFonts w:hint="eastAsia"/>
        </w:rPr>
        <w:t>效</w:t>
      </w:r>
    </w:p>
    <w:p w14:paraId="1AD107D5">
      <w:pPr>
        <w:pStyle w:val="5"/>
        <w:numPr>
          <w:ilvl w:val="0"/>
          <w:numId w:val="2"/>
        </w:numPr>
        <w:ind w:firstLineChars="0"/>
        <w:rPr>
          <w:b/>
          <w:bCs/>
        </w:rPr>
      </w:pPr>
      <w:r>
        <w:rPr>
          <w:b/>
          <w:bCs/>
        </w:rPr>
        <w:t>主体数据库的特征？</w:t>
      </w:r>
    </w:p>
    <w:p w14:paraId="40C07F31">
      <w:pPr>
        <w:ind w:left="420" w:firstLine="300"/>
      </w:pPr>
      <w:r>
        <w:rPr>
          <w:b/>
          <w:bCs/>
        </w:rPr>
        <w:t>1.面向业务主题</w:t>
      </w:r>
      <w:r>
        <w:t xml:space="preserve">（不是面向单证报表） </w:t>
      </w:r>
    </w:p>
    <w:p w14:paraId="0C7F52E0">
      <w:pPr>
        <w:ind w:left="420" w:firstLine="300"/>
      </w:pPr>
      <w:r>
        <w:t>主题数据库是面向业务主题的数据组织存储，例如，企业中需要建立的典型的主题数据库有：产品、客户、零部件、供应商、订货、员工、文件资料、工程规范等</w:t>
      </w:r>
      <w:r>
        <w:rPr>
          <w:rFonts w:hint="eastAsia"/>
        </w:rPr>
        <w:t>。</w:t>
      </w:r>
      <w:r>
        <w:t>其中，产品、客户、零部件等数据库的结构，是对有关单证、报表的数据项 进行分析整理而设计的，不是按单证、报表的原样建立的这些主题数据库与企业管理中要解决的主要问题相关联，而不是与通常的计算机应用项目相关</w:t>
      </w:r>
      <w:r>
        <w:rPr>
          <w:rFonts w:hint="eastAsia"/>
        </w:rPr>
        <w:t>联</w:t>
      </w:r>
    </w:p>
    <w:p w14:paraId="723FBF6C">
      <w:pPr>
        <w:ind w:left="420" w:firstLine="300"/>
      </w:pPr>
      <w:r>
        <w:rPr>
          <w:b/>
          <w:bCs/>
        </w:rPr>
        <w:t>2.信息共享</w:t>
      </w:r>
      <w:r>
        <w:t xml:space="preserve">（不是信息私有或部门所有） </w:t>
      </w:r>
    </w:p>
    <w:p w14:paraId="4AF2D11C">
      <w:pPr>
        <w:ind w:left="420" w:firstLine="300"/>
      </w:pPr>
      <w:r>
        <w:t>主题数据库是对各个应用系统“自建自用”的数据库的彻底否定，强调各个应用系统“共建共用”的共享数据库不同的应用系统的计算机程序调用这些主题数据库，例如，库存管理调用产品 、零部件、订货数据库；采购调用零部件、供应商、工程规范数据库，等</w:t>
      </w:r>
    </w:p>
    <w:p w14:paraId="659964AA">
      <w:pPr>
        <w:ind w:left="420" w:firstLine="300"/>
      </w:pPr>
      <w:r>
        <w:rPr>
          <w:b/>
          <w:bCs/>
        </w:rPr>
        <w:t>3. 一次一处输入系统</w:t>
      </w:r>
      <w:r>
        <w:t xml:space="preserve">（不是多次多处输入系统） </w:t>
      </w:r>
    </w:p>
    <w:p w14:paraId="7225C21B">
      <w:pPr>
        <w:ind w:left="420" w:firstLine="300"/>
      </w:pPr>
      <w:r>
        <w:t>主题数据库要求调研分析企业各经营管理层次上的数据源，强调数据的就地采集，就地处理、使用和存储，以及必要的传输、汇总和集中存储同一数据必须一次、一处进入系统，保证其准确性、及时性和完整性，经由网络-计算机-数据库系统，可以多次、多处使</w:t>
      </w:r>
      <w:r>
        <w:rPr>
          <w:rFonts w:hint="eastAsia"/>
        </w:rPr>
        <w:t>用</w:t>
      </w:r>
    </w:p>
    <w:p w14:paraId="2EEA23B7">
      <w:pPr>
        <w:ind w:left="420" w:firstLine="300"/>
        <w:rPr>
          <w:b/>
          <w:bCs/>
        </w:rPr>
      </w:pPr>
      <w:r>
        <w:rPr>
          <w:b/>
          <w:bCs/>
        </w:rPr>
        <w:t xml:space="preserve">4.由基本表(Base Table)组成 </w:t>
      </w:r>
    </w:p>
    <w:p w14:paraId="359605AF">
      <w:pPr>
        <w:ind w:left="420" w:firstLine="300"/>
      </w:pPr>
      <w:r>
        <w:t xml:space="preserve">一个主题数据库的科学的数据结构，是由多个达到“基本表”规范的数据实体构成，具有如下特性： </w:t>
      </w:r>
    </w:p>
    <w:p w14:paraId="55CF1A57">
      <w:pPr>
        <w:ind w:left="420" w:firstLine="300"/>
      </w:pPr>
      <w:r>
        <w:t xml:space="preserve">—原子性—表中的数据项是数据元素（即最小的、不能再分解的信息单元） </w:t>
      </w:r>
    </w:p>
    <w:p w14:paraId="091373B9">
      <w:pPr>
        <w:ind w:left="420" w:firstLine="300"/>
      </w:pPr>
      <w:r>
        <w:t xml:space="preserve">—演绎性—可由表中的数据生成全部输出数据（即这些表是精练的，经过计算机的处理，可以产生全部企业管理所需要的数据） </w:t>
      </w:r>
    </w:p>
    <w:p w14:paraId="408ADD52">
      <w:pPr>
        <w:ind w:left="420" w:firstLine="300"/>
        <w:rPr>
          <w:rFonts w:hint="eastAsia"/>
        </w:rPr>
      </w:pPr>
      <w:r>
        <w:t>—规范性—表中数据满足三范式（3-NF）要求，这是科学的、能满足演绎性要求、并能保证快捷存取的数据结</w:t>
      </w:r>
      <w:r>
        <w:rPr>
          <w:rFonts w:hint="eastAsia"/>
        </w:rPr>
        <w:t>构</w:t>
      </w:r>
    </w:p>
    <w:p w14:paraId="20DB05A4">
      <w:pPr>
        <w:numPr>
          <w:numId w:val="0"/>
        </w:numPr>
      </w:pPr>
      <w:bookmarkStart w:id="0" w:name="_GoBack"/>
      <w:bookmarkEnd w:id="0"/>
    </w:p>
    <w:p w14:paraId="45DC5046">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企业架构包括哪四种相互关联的架构？每种架构设计的主要工作内容是什么？（15分）</w:t>
      </w:r>
    </w:p>
    <w:p w14:paraId="66123B16">
      <w:pPr>
        <w:numPr>
          <w:numId w:val="0"/>
        </w:numPr>
        <w:ind w:leftChars="0"/>
        <w:rPr>
          <w:rFonts w:ascii="宋体" w:hAnsi="宋体" w:eastAsia="宋体" w:cs="宋体"/>
          <w:sz w:val="24"/>
          <w:szCs w:val="24"/>
        </w:rPr>
      </w:pPr>
      <w:r>
        <w:drawing>
          <wp:inline distT="0" distB="0" distL="114300" distR="114300">
            <wp:extent cx="5269865" cy="2508250"/>
            <wp:effectExtent l="0" t="0" r="6985"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8"/>
                    <a:stretch>
                      <a:fillRect/>
                    </a:stretch>
                  </pic:blipFill>
                  <pic:spPr>
                    <a:xfrm>
                      <a:off x="0" y="0"/>
                      <a:ext cx="5269865" cy="2508250"/>
                    </a:xfrm>
                    <a:prstGeom prst="rect">
                      <a:avLst/>
                    </a:prstGeom>
                    <a:noFill/>
                    <a:ln>
                      <a:noFill/>
                    </a:ln>
                  </pic:spPr>
                </pic:pic>
              </a:graphicData>
            </a:graphic>
          </wp:inline>
        </w:drawing>
      </w:r>
      <w:r>
        <w:drawing>
          <wp:inline distT="0" distB="0" distL="114300" distR="114300">
            <wp:extent cx="5266690" cy="2782570"/>
            <wp:effectExtent l="0" t="0" r="63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9"/>
                    <a:stretch>
                      <a:fillRect/>
                    </a:stretch>
                  </pic:blipFill>
                  <pic:spPr>
                    <a:xfrm>
                      <a:off x="0" y="0"/>
                      <a:ext cx="5266690" cy="2782570"/>
                    </a:xfrm>
                    <a:prstGeom prst="rect">
                      <a:avLst/>
                    </a:prstGeom>
                    <a:noFill/>
                    <a:ln>
                      <a:noFill/>
                    </a:ln>
                  </pic:spPr>
                </pic:pic>
              </a:graphicData>
            </a:graphic>
          </wp:inline>
        </w:drawing>
      </w:r>
      <w:r>
        <w:drawing>
          <wp:inline distT="0" distB="0" distL="114300" distR="114300">
            <wp:extent cx="5272405" cy="2782570"/>
            <wp:effectExtent l="0" t="0" r="444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0"/>
                    <a:stretch>
                      <a:fillRect/>
                    </a:stretch>
                  </pic:blipFill>
                  <pic:spPr>
                    <a:xfrm>
                      <a:off x="0" y="0"/>
                      <a:ext cx="5272405" cy="2782570"/>
                    </a:xfrm>
                    <a:prstGeom prst="rect">
                      <a:avLst/>
                    </a:prstGeom>
                    <a:noFill/>
                    <a:ln>
                      <a:noFill/>
                    </a:ln>
                  </pic:spPr>
                </pic:pic>
              </a:graphicData>
            </a:graphic>
          </wp:inline>
        </w:drawing>
      </w:r>
      <w:r>
        <w:drawing>
          <wp:inline distT="0" distB="0" distL="114300" distR="114300">
            <wp:extent cx="5271135" cy="2756535"/>
            <wp:effectExtent l="0" t="0" r="571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11"/>
                    <a:stretch>
                      <a:fillRect/>
                    </a:stretch>
                  </pic:blipFill>
                  <pic:spPr>
                    <a:xfrm>
                      <a:off x="0" y="0"/>
                      <a:ext cx="5271135" cy="2756535"/>
                    </a:xfrm>
                    <a:prstGeom prst="rect">
                      <a:avLst/>
                    </a:prstGeom>
                    <a:noFill/>
                    <a:ln>
                      <a:noFill/>
                    </a:ln>
                  </pic:spPr>
                </pic:pic>
              </a:graphicData>
            </a:graphic>
          </wp:inline>
        </w:drawing>
      </w:r>
      <w:r>
        <w:drawing>
          <wp:inline distT="0" distB="0" distL="114300" distR="114300">
            <wp:extent cx="5265420" cy="2729865"/>
            <wp:effectExtent l="0" t="0" r="1905"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265420" cy="2729865"/>
                    </a:xfrm>
                    <a:prstGeom prst="rect">
                      <a:avLst/>
                    </a:prstGeom>
                    <a:noFill/>
                    <a:ln>
                      <a:noFill/>
                    </a:ln>
                  </pic:spPr>
                </pic:pic>
              </a:graphicData>
            </a:graphic>
          </wp:inline>
        </w:drawing>
      </w:r>
    </w:p>
    <w:p w14:paraId="747F0665">
      <w:pPr>
        <w:numPr>
          <w:ilvl w:val="0"/>
          <w:numId w:val="3"/>
        </w:numPr>
        <w:ind w:leftChars="0"/>
        <w:rPr>
          <w:rFonts w:ascii="宋体" w:hAnsi="宋体" w:eastAsia="宋体" w:cs="宋体"/>
          <w:sz w:val="24"/>
          <w:szCs w:val="24"/>
        </w:rPr>
      </w:pPr>
      <w:r>
        <w:rPr>
          <w:rFonts w:ascii="宋体" w:hAnsi="宋体" w:eastAsia="宋体" w:cs="宋体"/>
          <w:sz w:val="24"/>
          <w:szCs w:val="24"/>
        </w:rPr>
        <w:t>综合建模题（共75分）</w:t>
      </w:r>
    </w:p>
    <w:p w14:paraId="4F9F52FA">
      <w:pPr>
        <w:numPr>
          <w:numId w:val="0"/>
        </w:numPr>
        <w:rPr>
          <w:rFonts w:ascii="宋体" w:hAnsi="宋体" w:eastAsia="宋体" w:cs="宋体"/>
          <w:sz w:val="24"/>
          <w:szCs w:val="24"/>
        </w:rPr>
      </w:pPr>
      <w:r>
        <w:rPr>
          <w:rFonts w:ascii="宋体" w:hAnsi="宋体" w:eastAsia="宋体" w:cs="宋体"/>
          <w:sz w:val="24"/>
          <w:szCs w:val="24"/>
        </w:rPr>
        <w:t>某电力公司建立了一种新型的能源共享模式，开发了一种带储电功能的智能电表终端，鼓励家庭用户安装太阳能等发电装置，电力公司除了卖电给家庭用户，当家庭发电装置有多余电的时候还可以买回（储电后反向走针）。在此基础上，电力公司实现与发电厂的灵活供应模式。具体运行流程如下：</w:t>
      </w:r>
    </w:p>
    <w:p w14:paraId="7A32D81A">
      <w:pPr>
        <w:numPr>
          <w:numId w:val="0"/>
        </w:numPr>
        <w:rPr>
          <w:rFonts w:ascii="宋体" w:hAnsi="宋体" w:eastAsia="宋体" w:cs="宋体"/>
          <w:sz w:val="24"/>
          <w:szCs w:val="24"/>
        </w:rPr>
      </w:pPr>
    </w:p>
    <w:p w14:paraId="50CE0C4B">
      <w:pPr>
        <w:numPr>
          <w:numId w:val="0"/>
        </w:numPr>
        <w:rPr>
          <w:rFonts w:hint="eastAsia" w:ascii="楷体" w:hAnsi="楷体" w:eastAsia="楷体" w:cs="楷体"/>
          <w:sz w:val="24"/>
          <w:szCs w:val="24"/>
        </w:rPr>
      </w:pPr>
      <w:r>
        <w:rPr>
          <w:rFonts w:hint="eastAsia" w:ascii="楷体" w:hAnsi="楷体" w:eastAsia="楷体" w:cs="楷体"/>
          <w:sz w:val="24"/>
          <w:szCs w:val="24"/>
        </w:rPr>
        <w:t>电力公司销售人员跟家庭用户签订家庭电表合同后；设备安装人员上门安装调试智能电表终端并与家庭太阳能设备连接；智能电表终端每隔十五分钟执行一次家庭实时用电数据收集；智能电表终端可结合包括家庭电力消费量、电表充电容量、当前系统时刻等家庭实时用电数据进行判断，如电力消费量低和电表电力容量不足时便启动家庭设备充电，如电表电力容量充裕及用电高峰时间时便启动家庭设备放电；之后家庭电力消费表数据每个小时准点发送电力公司的电网平台（每小时4个数据报告，家庭电力消费量负数表明设备放电）；</w:t>
      </w:r>
    </w:p>
    <w:p w14:paraId="5C5787AD">
      <w:pPr>
        <w:numPr>
          <w:numId w:val="0"/>
        </w:numPr>
        <w:rPr>
          <w:rFonts w:hint="eastAsia" w:ascii="楷体" w:hAnsi="楷体" w:eastAsia="楷体" w:cs="楷体"/>
          <w:sz w:val="24"/>
          <w:szCs w:val="24"/>
        </w:rPr>
      </w:pPr>
    </w:p>
    <w:p w14:paraId="1AD5CFA2">
      <w:pPr>
        <w:numPr>
          <w:numId w:val="0"/>
        </w:numPr>
        <w:rPr>
          <w:rFonts w:hint="eastAsia" w:ascii="楷体" w:hAnsi="楷体" w:eastAsia="楷体" w:cs="楷体"/>
          <w:sz w:val="24"/>
          <w:szCs w:val="24"/>
        </w:rPr>
      </w:pPr>
      <w:r>
        <w:rPr>
          <w:rFonts w:hint="eastAsia" w:ascii="楷体" w:hAnsi="楷体" w:eastAsia="楷体" w:cs="楷体"/>
          <w:sz w:val="24"/>
          <w:szCs w:val="24"/>
        </w:rPr>
        <w:t>数据分析人员构建各自的大数据分析算法，通过该区域各家庭的用电习惯分析来预测需求；数据主管综合多个数据分析人员的结果，推断出在未来时间里，整个电网分时段的电力需求，生成覆盖整个区域的电网电力需求报告；采购经理就可以每天下午5点生成电网采购计划，向发电厂购买一定数量的电量（从第2天到第30天的数量），因为电力类似期货，提前买比较便宜，买现货就比较贵，每天高峰时间贵，低谷时间便宜，电网采购计划生成后提交后不可修改；财务人员每天上午9点与发电厂进行头一天的电网电量结算，生成电网电量结算单；财务人员每月20日针对每个家庭用户上个月的用电消费量，生成家庭电量结算单并发给家庭用户；</w:t>
      </w:r>
    </w:p>
    <w:p w14:paraId="3DAD2E10">
      <w:pPr>
        <w:numPr>
          <w:numId w:val="0"/>
        </w:numPr>
        <w:rPr>
          <w:rFonts w:hint="eastAsia" w:ascii="楷体" w:hAnsi="楷体" w:eastAsia="楷体" w:cs="楷体"/>
          <w:sz w:val="24"/>
          <w:szCs w:val="24"/>
        </w:rPr>
      </w:pPr>
    </w:p>
    <w:p w14:paraId="140E611A">
      <w:pPr>
        <w:numPr>
          <w:numId w:val="0"/>
        </w:numPr>
        <w:rPr>
          <w:rFonts w:hint="eastAsia" w:ascii="楷体" w:hAnsi="楷体" w:eastAsia="楷体" w:cs="楷体"/>
          <w:sz w:val="24"/>
          <w:szCs w:val="24"/>
          <w:lang w:eastAsia="zh-CN"/>
        </w:rPr>
      </w:pPr>
      <w:r>
        <w:rPr>
          <w:rFonts w:hint="eastAsia" w:ascii="楷体" w:hAnsi="楷体" w:eastAsia="楷体" w:cs="楷体"/>
          <w:sz w:val="24"/>
          <w:szCs w:val="24"/>
        </w:rPr>
        <w:t>最后，数据主管对电网平台运行情况进行分析总结，形成区域电网电力分析报告，作为下一次采购计划制定的依据，总体目标是在保障家庭用电的前提下，通过提前量以及错峰方式降低采购成本，提高利润率。</w:t>
      </w:r>
    </w:p>
    <w:p w14:paraId="6A98EE88">
      <w:pPr>
        <w:numPr>
          <w:numId w:val="0"/>
        </w:numPr>
        <w:rPr>
          <w:rFonts w:ascii="宋体" w:hAnsi="宋体" w:eastAsia="宋体" w:cs="宋体"/>
          <w:sz w:val="24"/>
          <w:szCs w:val="24"/>
        </w:rPr>
      </w:pPr>
    </w:p>
    <w:p w14:paraId="7D467384">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请分析以上业务流程，并以表格形式列出该业务流程涉及到的活动，以及每个活动对应的公司角色和相应数据表单（如是设备自动执行，角色可以写系统）。（10分）</w:t>
      </w:r>
    </w:p>
    <w:p w14:paraId="4F81E609">
      <w:pPr>
        <w:numPr>
          <w:numId w:val="0"/>
        </w:numPr>
        <w:ind w:leftChars="0"/>
        <w:rPr>
          <w:rFonts w:ascii="宋体" w:hAnsi="宋体" w:eastAsia="宋体" w:cs="宋体"/>
          <w:sz w:val="24"/>
          <w:szCs w:val="24"/>
        </w:rPr>
      </w:pPr>
    </w:p>
    <w:p w14:paraId="7A3B5D09">
      <w:pPr>
        <w:numPr>
          <w:numId w:val="0"/>
        </w:numPr>
        <w:ind w:leftChars="0"/>
        <w:rPr>
          <w:rFonts w:ascii="宋体" w:hAnsi="宋体" w:eastAsia="宋体" w:cs="宋体"/>
          <w:sz w:val="24"/>
          <w:szCs w:val="24"/>
        </w:rPr>
      </w:pPr>
    </w:p>
    <w:p w14:paraId="029C89BB">
      <w:pPr>
        <w:numPr>
          <w:numId w:val="0"/>
        </w:numPr>
        <w:ind w:leftChars="0"/>
        <w:rPr>
          <w:rFonts w:ascii="宋体" w:hAnsi="宋体" w:eastAsia="宋体" w:cs="宋体"/>
          <w:sz w:val="24"/>
          <w:szCs w:val="24"/>
        </w:rPr>
      </w:pPr>
    </w:p>
    <w:p w14:paraId="651562F6">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请画出该业务流程的经典Petri网模型。（10分）</w:t>
      </w:r>
    </w:p>
    <w:p w14:paraId="228308DF">
      <w:pPr>
        <w:numPr>
          <w:numId w:val="0"/>
        </w:numPr>
        <w:ind w:leftChars="0"/>
      </w:pPr>
      <w:r>
        <w:drawing>
          <wp:inline distT="0" distB="0" distL="114300" distR="114300">
            <wp:extent cx="5269230" cy="3045460"/>
            <wp:effectExtent l="0" t="0" r="762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3"/>
                    <a:stretch>
                      <a:fillRect/>
                    </a:stretch>
                  </pic:blipFill>
                  <pic:spPr>
                    <a:xfrm>
                      <a:off x="0" y="0"/>
                      <a:ext cx="5269230" cy="3045460"/>
                    </a:xfrm>
                    <a:prstGeom prst="rect">
                      <a:avLst/>
                    </a:prstGeom>
                    <a:noFill/>
                    <a:ln>
                      <a:noFill/>
                    </a:ln>
                  </pic:spPr>
                </pic:pic>
              </a:graphicData>
            </a:graphic>
          </wp:inline>
        </w:drawing>
      </w:r>
      <w:r>
        <w:drawing>
          <wp:inline distT="0" distB="0" distL="114300" distR="114300">
            <wp:extent cx="5273040" cy="2524125"/>
            <wp:effectExtent l="0" t="0" r="381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4"/>
                    <a:stretch>
                      <a:fillRect/>
                    </a:stretch>
                  </pic:blipFill>
                  <pic:spPr>
                    <a:xfrm>
                      <a:off x="0" y="0"/>
                      <a:ext cx="5273040" cy="2524125"/>
                    </a:xfrm>
                    <a:prstGeom prst="rect">
                      <a:avLst/>
                    </a:prstGeom>
                    <a:noFill/>
                    <a:ln>
                      <a:noFill/>
                    </a:ln>
                  </pic:spPr>
                </pic:pic>
              </a:graphicData>
            </a:graphic>
          </wp:inline>
        </w:drawing>
      </w:r>
      <w:r>
        <w:drawing>
          <wp:inline distT="0" distB="0" distL="114300" distR="114300">
            <wp:extent cx="5266690" cy="2791460"/>
            <wp:effectExtent l="0" t="0" r="635"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5"/>
                    <a:stretch>
                      <a:fillRect/>
                    </a:stretch>
                  </pic:blipFill>
                  <pic:spPr>
                    <a:xfrm>
                      <a:off x="0" y="0"/>
                      <a:ext cx="5266690" cy="2791460"/>
                    </a:xfrm>
                    <a:prstGeom prst="rect">
                      <a:avLst/>
                    </a:prstGeom>
                    <a:noFill/>
                    <a:ln>
                      <a:noFill/>
                    </a:ln>
                  </pic:spPr>
                </pic:pic>
              </a:graphicData>
            </a:graphic>
          </wp:inline>
        </w:drawing>
      </w:r>
      <w:r>
        <w:drawing>
          <wp:inline distT="0" distB="0" distL="114300" distR="114300">
            <wp:extent cx="5273040" cy="2842895"/>
            <wp:effectExtent l="0" t="0" r="381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6"/>
                    <a:stretch>
                      <a:fillRect/>
                    </a:stretch>
                  </pic:blipFill>
                  <pic:spPr>
                    <a:xfrm>
                      <a:off x="0" y="0"/>
                      <a:ext cx="5273040" cy="2842895"/>
                    </a:xfrm>
                    <a:prstGeom prst="rect">
                      <a:avLst/>
                    </a:prstGeom>
                    <a:noFill/>
                    <a:ln>
                      <a:noFill/>
                    </a:ln>
                  </pic:spPr>
                </pic:pic>
              </a:graphicData>
            </a:graphic>
          </wp:inline>
        </w:drawing>
      </w:r>
      <w:r>
        <w:drawing>
          <wp:inline distT="0" distB="0" distL="114300" distR="114300">
            <wp:extent cx="5268595" cy="3037205"/>
            <wp:effectExtent l="0" t="0" r="825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7"/>
                    <a:stretch>
                      <a:fillRect/>
                    </a:stretch>
                  </pic:blipFill>
                  <pic:spPr>
                    <a:xfrm>
                      <a:off x="0" y="0"/>
                      <a:ext cx="5268595" cy="3037205"/>
                    </a:xfrm>
                    <a:prstGeom prst="rect">
                      <a:avLst/>
                    </a:prstGeom>
                    <a:noFill/>
                    <a:ln>
                      <a:noFill/>
                    </a:ln>
                  </pic:spPr>
                </pic:pic>
              </a:graphicData>
            </a:graphic>
          </wp:inline>
        </w:drawing>
      </w:r>
      <w:r>
        <w:drawing>
          <wp:inline distT="0" distB="0" distL="114300" distR="114300">
            <wp:extent cx="5273675" cy="2964815"/>
            <wp:effectExtent l="0" t="0" r="3175"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8"/>
                    <a:stretch>
                      <a:fillRect/>
                    </a:stretch>
                  </pic:blipFill>
                  <pic:spPr>
                    <a:xfrm>
                      <a:off x="0" y="0"/>
                      <a:ext cx="5273675" cy="2964815"/>
                    </a:xfrm>
                    <a:prstGeom prst="rect">
                      <a:avLst/>
                    </a:prstGeom>
                    <a:noFill/>
                    <a:ln>
                      <a:noFill/>
                    </a:ln>
                  </pic:spPr>
                </pic:pic>
              </a:graphicData>
            </a:graphic>
          </wp:inline>
        </w:drawing>
      </w:r>
      <w:r>
        <w:drawing>
          <wp:inline distT="0" distB="0" distL="114300" distR="114300">
            <wp:extent cx="5269865" cy="1668780"/>
            <wp:effectExtent l="0" t="0" r="6985"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19"/>
                    <a:stretch>
                      <a:fillRect/>
                    </a:stretch>
                  </pic:blipFill>
                  <pic:spPr>
                    <a:xfrm>
                      <a:off x="0" y="0"/>
                      <a:ext cx="5269865" cy="1668780"/>
                    </a:xfrm>
                    <a:prstGeom prst="rect">
                      <a:avLst/>
                    </a:prstGeom>
                    <a:noFill/>
                    <a:ln>
                      <a:noFill/>
                    </a:ln>
                  </pic:spPr>
                </pic:pic>
              </a:graphicData>
            </a:graphic>
          </wp:inline>
        </w:drawing>
      </w:r>
      <w:r>
        <w:drawing>
          <wp:inline distT="0" distB="0" distL="114300" distR="114300">
            <wp:extent cx="5269230" cy="2210435"/>
            <wp:effectExtent l="0" t="0" r="762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0"/>
                    <a:stretch>
                      <a:fillRect/>
                    </a:stretch>
                  </pic:blipFill>
                  <pic:spPr>
                    <a:xfrm>
                      <a:off x="0" y="0"/>
                      <a:ext cx="5269230" cy="2210435"/>
                    </a:xfrm>
                    <a:prstGeom prst="rect">
                      <a:avLst/>
                    </a:prstGeom>
                    <a:noFill/>
                    <a:ln>
                      <a:noFill/>
                    </a:ln>
                  </pic:spPr>
                </pic:pic>
              </a:graphicData>
            </a:graphic>
          </wp:inline>
        </w:drawing>
      </w:r>
    </w:p>
    <w:p w14:paraId="4B097521">
      <w:pPr>
        <w:numPr>
          <w:numId w:val="0"/>
        </w:numPr>
        <w:ind w:leftChars="0"/>
      </w:pPr>
      <w:r>
        <w:drawing>
          <wp:inline distT="0" distB="0" distL="114300" distR="114300">
            <wp:extent cx="5269230" cy="3205480"/>
            <wp:effectExtent l="0" t="0" r="762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1"/>
                    <a:stretch>
                      <a:fillRect/>
                    </a:stretch>
                  </pic:blipFill>
                  <pic:spPr>
                    <a:xfrm>
                      <a:off x="0" y="0"/>
                      <a:ext cx="5269230" cy="3205480"/>
                    </a:xfrm>
                    <a:prstGeom prst="rect">
                      <a:avLst/>
                    </a:prstGeom>
                    <a:noFill/>
                    <a:ln>
                      <a:noFill/>
                    </a:ln>
                  </pic:spPr>
                </pic:pic>
              </a:graphicData>
            </a:graphic>
          </wp:inline>
        </w:drawing>
      </w:r>
    </w:p>
    <w:p w14:paraId="2609D2C0">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假设设备安装人员上门安装调试终端过程符合负指数分布，每天到达的某区域家庭电表安装单约10例，1名安装人员从出发上门到完成终端安装调试的平均时间是40分钟，按照一天8小时工作时间算，试采用M/M/1模型计算该安装人员的资源占有率，平均队列长度，以及平均等待时间。（10分）</w:t>
      </w:r>
    </w:p>
    <w:p w14:paraId="0A5772CB">
      <w:pPr>
        <w:numPr>
          <w:numId w:val="0"/>
        </w:numPr>
        <w:ind w:leftChars="0"/>
      </w:pPr>
      <w:r>
        <w:drawing>
          <wp:inline distT="0" distB="0" distL="114300" distR="114300">
            <wp:extent cx="5272405" cy="3115310"/>
            <wp:effectExtent l="0" t="0" r="4445"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272405" cy="3115310"/>
                    </a:xfrm>
                    <a:prstGeom prst="rect">
                      <a:avLst/>
                    </a:prstGeom>
                    <a:noFill/>
                    <a:ln>
                      <a:noFill/>
                    </a:ln>
                  </pic:spPr>
                </pic:pic>
              </a:graphicData>
            </a:graphic>
          </wp:inline>
        </w:drawing>
      </w:r>
      <w:r>
        <w:drawing>
          <wp:inline distT="0" distB="0" distL="114300" distR="114300">
            <wp:extent cx="5268595" cy="2124075"/>
            <wp:effectExtent l="0" t="0" r="825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5268595" cy="2124075"/>
                    </a:xfrm>
                    <a:prstGeom prst="rect">
                      <a:avLst/>
                    </a:prstGeom>
                    <a:noFill/>
                    <a:ln>
                      <a:noFill/>
                    </a:ln>
                  </pic:spPr>
                </pic:pic>
              </a:graphicData>
            </a:graphic>
          </wp:inline>
        </w:drawing>
      </w:r>
      <w:r>
        <w:drawing>
          <wp:inline distT="0" distB="0" distL="114300" distR="114300">
            <wp:extent cx="5273040" cy="1722755"/>
            <wp:effectExtent l="0" t="0" r="381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4"/>
                    <a:stretch>
                      <a:fillRect/>
                    </a:stretch>
                  </pic:blipFill>
                  <pic:spPr>
                    <a:xfrm>
                      <a:off x="0" y="0"/>
                      <a:ext cx="5273040" cy="1722755"/>
                    </a:xfrm>
                    <a:prstGeom prst="rect">
                      <a:avLst/>
                    </a:prstGeom>
                    <a:noFill/>
                    <a:ln>
                      <a:noFill/>
                    </a:ln>
                  </pic:spPr>
                </pic:pic>
              </a:graphicData>
            </a:graphic>
          </wp:inline>
        </w:drawing>
      </w:r>
      <w:r>
        <w:drawing>
          <wp:inline distT="0" distB="0" distL="114300" distR="114300">
            <wp:extent cx="5271135" cy="1783080"/>
            <wp:effectExtent l="0" t="0" r="571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5"/>
                    <a:stretch>
                      <a:fillRect/>
                    </a:stretch>
                  </pic:blipFill>
                  <pic:spPr>
                    <a:xfrm>
                      <a:off x="0" y="0"/>
                      <a:ext cx="5271135" cy="1783080"/>
                    </a:xfrm>
                    <a:prstGeom prst="rect">
                      <a:avLst/>
                    </a:prstGeom>
                    <a:noFill/>
                    <a:ln>
                      <a:noFill/>
                    </a:ln>
                  </pic:spPr>
                </pic:pic>
              </a:graphicData>
            </a:graphic>
          </wp:inline>
        </w:drawing>
      </w:r>
    </w:p>
    <w:p w14:paraId="2865021F">
      <w:pPr>
        <w:numPr>
          <w:numId w:val="0"/>
        </w:numPr>
        <w:ind w:leftChars="0"/>
        <w:rPr>
          <w:rFonts w:ascii="宋体" w:hAnsi="宋体" w:eastAsia="宋体" w:cs="宋体"/>
          <w:sz w:val="24"/>
          <w:szCs w:val="24"/>
        </w:rPr>
      </w:pPr>
      <w:r>
        <w:drawing>
          <wp:inline distT="0" distB="0" distL="114300" distR="114300">
            <wp:extent cx="5267325" cy="2787015"/>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6"/>
                    <a:stretch>
                      <a:fillRect/>
                    </a:stretch>
                  </pic:blipFill>
                  <pic:spPr>
                    <a:xfrm>
                      <a:off x="0" y="0"/>
                      <a:ext cx="5267325" cy="2787015"/>
                    </a:xfrm>
                    <a:prstGeom prst="rect">
                      <a:avLst/>
                    </a:prstGeom>
                    <a:noFill/>
                    <a:ln>
                      <a:noFill/>
                    </a:ln>
                  </pic:spPr>
                </pic:pic>
              </a:graphicData>
            </a:graphic>
          </wp:inline>
        </w:drawing>
      </w:r>
      <w:r>
        <w:drawing>
          <wp:inline distT="0" distB="0" distL="114300" distR="114300">
            <wp:extent cx="5272405" cy="2829560"/>
            <wp:effectExtent l="0" t="0" r="4445" b="889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5272405" cy="2829560"/>
                    </a:xfrm>
                    <a:prstGeom prst="rect">
                      <a:avLst/>
                    </a:prstGeom>
                    <a:noFill/>
                    <a:ln>
                      <a:noFill/>
                    </a:ln>
                  </pic:spPr>
                </pic:pic>
              </a:graphicData>
            </a:graphic>
          </wp:inline>
        </w:drawing>
      </w:r>
      <w:r>
        <w:drawing>
          <wp:inline distT="0" distB="0" distL="114300" distR="114300">
            <wp:extent cx="5267325" cy="3156585"/>
            <wp:effectExtent l="0" t="0" r="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8"/>
                    <a:stretch>
                      <a:fillRect/>
                    </a:stretch>
                  </pic:blipFill>
                  <pic:spPr>
                    <a:xfrm>
                      <a:off x="0" y="0"/>
                      <a:ext cx="5267325" cy="3156585"/>
                    </a:xfrm>
                    <a:prstGeom prst="rect">
                      <a:avLst/>
                    </a:prstGeom>
                    <a:noFill/>
                    <a:ln>
                      <a:noFill/>
                    </a:ln>
                  </pic:spPr>
                </pic:pic>
              </a:graphicData>
            </a:graphic>
          </wp:inline>
        </w:drawing>
      </w:r>
    </w:p>
    <w:p w14:paraId="55B1BA9C">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给出本流程涉及到的信息对象的简要类图（只写出类名即可，10个以上），并阐述哪些是主数据，业务数据以及状态控制数据。（10分）</w:t>
      </w:r>
    </w:p>
    <w:p w14:paraId="520659F6">
      <w:pPr>
        <w:numPr>
          <w:numId w:val="0"/>
        </w:numPr>
        <w:ind w:leftChars="0"/>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"https://blog.csdn.net/jia281460530/article/details/42034761" </w:instrText>
      </w:r>
      <w:r>
        <w:rPr>
          <w:rFonts w:ascii="宋体" w:hAnsi="宋体" w:eastAsia="宋体" w:cs="宋体"/>
          <w:sz w:val="24"/>
          <w:szCs w:val="24"/>
        </w:rPr>
        <w:fldChar w:fldCharType="separate"/>
      </w:r>
      <w:r>
        <w:rPr>
          <w:rStyle w:val="4"/>
          <w:rFonts w:ascii="宋体" w:hAnsi="宋体" w:eastAsia="宋体" w:cs="宋体"/>
          <w:sz w:val="24"/>
          <w:szCs w:val="24"/>
        </w:rPr>
        <w:t>UML概念之类图_概念类图-CSDN博客</w:t>
      </w:r>
      <w:r>
        <w:rPr>
          <w:rFonts w:ascii="宋体" w:hAnsi="宋体" w:eastAsia="宋体" w:cs="宋体"/>
          <w:sz w:val="24"/>
          <w:szCs w:val="24"/>
        </w:rPr>
        <w:fldChar w:fldCharType="end"/>
      </w:r>
    </w:p>
    <w:p w14:paraId="24F9C352">
      <w:pPr>
        <w:numPr>
          <w:numId w:val="0"/>
        </w:numPr>
        <w:ind w:leftChars="0"/>
      </w:pPr>
      <w:r>
        <w:drawing>
          <wp:inline distT="0" distB="0" distL="114300" distR="114300">
            <wp:extent cx="5274310" cy="3056255"/>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5274310" cy="3056255"/>
                    </a:xfrm>
                    <a:prstGeom prst="rect">
                      <a:avLst/>
                    </a:prstGeom>
                    <a:noFill/>
                    <a:ln>
                      <a:noFill/>
                    </a:ln>
                  </pic:spPr>
                </pic:pic>
              </a:graphicData>
            </a:graphic>
          </wp:inline>
        </w:drawing>
      </w:r>
      <w:r>
        <w:drawing>
          <wp:inline distT="0" distB="0" distL="114300" distR="114300">
            <wp:extent cx="5273675" cy="2870200"/>
            <wp:effectExtent l="0" t="0" r="317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tretch>
                      <a:fillRect/>
                    </a:stretch>
                  </pic:blipFill>
                  <pic:spPr>
                    <a:xfrm>
                      <a:off x="0" y="0"/>
                      <a:ext cx="5273675" cy="2870200"/>
                    </a:xfrm>
                    <a:prstGeom prst="rect">
                      <a:avLst/>
                    </a:prstGeom>
                    <a:noFill/>
                    <a:ln>
                      <a:noFill/>
                    </a:ln>
                  </pic:spPr>
                </pic:pic>
              </a:graphicData>
            </a:graphic>
          </wp:inline>
        </w:drawing>
      </w:r>
    </w:p>
    <w:p w14:paraId="2CB9ACD6">
      <w:pPr>
        <w:numPr>
          <w:numId w:val="0"/>
        </w:numPr>
        <w:ind w:leftChars="0"/>
        <w:rPr>
          <w:rFonts w:ascii="宋体" w:hAnsi="宋体" w:eastAsia="宋体" w:cs="宋体"/>
          <w:sz w:val="24"/>
          <w:szCs w:val="24"/>
        </w:rPr>
      </w:pPr>
      <w:r>
        <w:drawing>
          <wp:inline distT="0" distB="0" distL="114300" distR="114300">
            <wp:extent cx="5273040" cy="2633345"/>
            <wp:effectExtent l="0" t="0" r="381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1"/>
                    <a:stretch>
                      <a:fillRect/>
                    </a:stretch>
                  </pic:blipFill>
                  <pic:spPr>
                    <a:xfrm>
                      <a:off x="0" y="0"/>
                      <a:ext cx="5273040" cy="2633345"/>
                    </a:xfrm>
                    <a:prstGeom prst="rect">
                      <a:avLst/>
                    </a:prstGeom>
                    <a:noFill/>
                    <a:ln>
                      <a:noFill/>
                    </a:ln>
                  </pic:spPr>
                </pic:pic>
              </a:graphicData>
            </a:graphic>
          </wp:inline>
        </w:drawing>
      </w:r>
    </w:p>
    <w:p w14:paraId="69C10805">
      <w:pPr>
        <w:numPr>
          <w:numId w:val="0"/>
        </w:numPr>
        <w:ind w:leftChars="0"/>
        <w:rPr>
          <w:rFonts w:ascii="宋体" w:hAnsi="宋体" w:eastAsia="宋体" w:cs="宋体"/>
          <w:sz w:val="24"/>
          <w:szCs w:val="24"/>
        </w:rPr>
      </w:pPr>
      <w:r>
        <w:drawing>
          <wp:inline distT="0" distB="0" distL="114300" distR="114300">
            <wp:extent cx="5269865" cy="1974850"/>
            <wp:effectExtent l="0" t="0" r="6985"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2"/>
                    <a:stretch>
                      <a:fillRect/>
                    </a:stretch>
                  </pic:blipFill>
                  <pic:spPr>
                    <a:xfrm>
                      <a:off x="0" y="0"/>
                      <a:ext cx="5269865" cy="1974850"/>
                    </a:xfrm>
                    <a:prstGeom prst="rect">
                      <a:avLst/>
                    </a:prstGeom>
                    <a:noFill/>
                    <a:ln>
                      <a:noFill/>
                    </a:ln>
                  </pic:spPr>
                </pic:pic>
              </a:graphicData>
            </a:graphic>
          </wp:inline>
        </w:drawing>
      </w:r>
      <w:r>
        <w:drawing>
          <wp:inline distT="0" distB="0" distL="114300" distR="114300">
            <wp:extent cx="5266055" cy="2785745"/>
            <wp:effectExtent l="0" t="0" r="127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33"/>
                    <a:stretch>
                      <a:fillRect/>
                    </a:stretch>
                  </pic:blipFill>
                  <pic:spPr>
                    <a:xfrm>
                      <a:off x="0" y="0"/>
                      <a:ext cx="5266055" cy="2785745"/>
                    </a:xfrm>
                    <a:prstGeom prst="rect">
                      <a:avLst/>
                    </a:prstGeom>
                    <a:noFill/>
                    <a:ln>
                      <a:noFill/>
                    </a:ln>
                  </pic:spPr>
                </pic:pic>
              </a:graphicData>
            </a:graphic>
          </wp:inline>
        </w:drawing>
      </w:r>
    </w:p>
    <w:p w14:paraId="32AB3E9D">
      <w:pPr>
        <w:numPr>
          <w:numId w:val="0"/>
        </w:numPr>
        <w:ind w:leftChars="0"/>
        <w:rPr>
          <w:rFonts w:ascii="宋体" w:hAnsi="宋体" w:eastAsia="宋体" w:cs="宋体"/>
          <w:sz w:val="24"/>
          <w:szCs w:val="24"/>
        </w:rPr>
      </w:pPr>
    </w:p>
    <w:p w14:paraId="38956C9D">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电力公司信息中心打算开发相应的手机APP以支持目前的业务流程，试给出可供家庭消费者以及工作人员使用的手机APP的功能服务清单。（10分）</w:t>
      </w:r>
    </w:p>
    <w:p w14:paraId="2085DA25">
      <w:pPr>
        <w:widowControl w:val="0"/>
        <w:numPr>
          <w:numId w:val="0"/>
        </w:numPr>
        <w:jc w:val="both"/>
        <w:rPr>
          <w:rFonts w:ascii="宋体" w:hAnsi="宋体" w:eastAsia="宋体" w:cs="宋体"/>
          <w:sz w:val="24"/>
          <w:szCs w:val="24"/>
        </w:rPr>
      </w:pPr>
    </w:p>
    <w:p w14:paraId="4A96C7B3">
      <w:pPr>
        <w:widowControl w:val="0"/>
        <w:numPr>
          <w:numId w:val="0"/>
        </w:numPr>
        <w:jc w:val="both"/>
        <w:rPr>
          <w:rFonts w:hint="default" w:ascii="宋体" w:hAnsi="宋体" w:eastAsia="宋体" w:cs="宋体"/>
          <w:b w:val="0"/>
          <w:bCs w:val="0"/>
          <w:sz w:val="24"/>
          <w:szCs w:val="24"/>
          <w:lang w:val="en-US" w:eastAsia="zh-CN"/>
        </w:rPr>
      </w:pPr>
      <w:r>
        <w:rPr>
          <w:rFonts w:hint="eastAsia" w:ascii="宋体" w:hAnsi="宋体" w:eastAsia="宋体" w:cs="宋体"/>
          <w:sz w:val="24"/>
          <w:szCs w:val="24"/>
          <w:lang w:val="en-US" w:eastAsia="zh-CN"/>
        </w:rPr>
        <w:t>没有</w:t>
      </w:r>
      <w:r>
        <w:rPr>
          <w:rFonts w:ascii="宋体" w:hAnsi="宋体" w:eastAsia="宋体" w:cs="宋体"/>
          <w:b/>
          <w:bCs/>
          <w:sz w:val="24"/>
          <w:szCs w:val="24"/>
        </w:rPr>
        <w:t>功能服务清单</w:t>
      </w:r>
      <w:r>
        <w:rPr>
          <w:rFonts w:hint="eastAsia" w:ascii="宋体" w:hAnsi="宋体" w:eastAsia="宋体" w:cs="宋体"/>
          <w:b w:val="0"/>
          <w:bCs w:val="0"/>
          <w:sz w:val="24"/>
          <w:szCs w:val="24"/>
          <w:lang w:val="en-US" w:eastAsia="zh-CN"/>
        </w:rPr>
        <w:t>的具体概念</w:t>
      </w:r>
    </w:p>
    <w:p w14:paraId="26C56FA5">
      <w:pPr>
        <w:numPr>
          <w:numId w:val="0"/>
        </w:numPr>
        <w:ind w:leftChars="0"/>
      </w:pPr>
    </w:p>
    <w:p w14:paraId="6D4F31F5">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家庭设备的充电放电设置算法是设备智能化的核心，家庭实时用电数据包括家庭电力消费量、电表充电容量、当前系统时刻等数据，试简要写出来实现充电放电设置的智能化算法思想（算法思想即可，不需要实现的伪码或者代码）。（10分）</w:t>
      </w:r>
    </w:p>
    <w:p w14:paraId="1C476983">
      <w:pPr>
        <w:numPr>
          <w:numId w:val="0"/>
        </w:numPr>
        <w:ind w:leftChars="0"/>
        <w:rPr>
          <w:rFonts w:ascii="宋体" w:hAnsi="宋体" w:eastAsia="宋体" w:cs="宋体"/>
          <w:sz w:val="24"/>
          <w:szCs w:val="24"/>
        </w:rPr>
      </w:pPr>
    </w:p>
    <w:p w14:paraId="247FCA35">
      <w:pPr>
        <w:numPr>
          <w:numId w:val="0"/>
        </w:numPr>
        <w:ind w:leftChars="0"/>
        <w:rPr>
          <w:rFonts w:ascii="宋体" w:hAnsi="宋体" w:eastAsia="宋体" w:cs="宋体"/>
          <w:sz w:val="24"/>
          <w:szCs w:val="24"/>
        </w:rPr>
      </w:pPr>
      <w:r>
        <w:drawing>
          <wp:inline distT="0" distB="0" distL="114300" distR="114300">
            <wp:extent cx="5273675" cy="588645"/>
            <wp:effectExtent l="0" t="0" r="3175" b="19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34"/>
                    <a:stretch>
                      <a:fillRect/>
                    </a:stretch>
                  </pic:blipFill>
                  <pic:spPr>
                    <a:xfrm>
                      <a:off x="0" y="0"/>
                      <a:ext cx="5273675" cy="588645"/>
                    </a:xfrm>
                    <a:prstGeom prst="rect">
                      <a:avLst/>
                    </a:prstGeom>
                    <a:noFill/>
                    <a:ln>
                      <a:noFill/>
                    </a:ln>
                  </pic:spPr>
                </pic:pic>
              </a:graphicData>
            </a:graphic>
          </wp:inline>
        </w:drawing>
      </w:r>
    </w:p>
    <w:p w14:paraId="738AB465">
      <w:pPr>
        <w:numPr>
          <w:numId w:val="0"/>
        </w:numPr>
        <w:ind w:leftChars="0"/>
        <w:rPr>
          <w:rFonts w:ascii="宋体" w:hAnsi="宋体" w:eastAsia="宋体" w:cs="宋体"/>
          <w:sz w:val="24"/>
          <w:szCs w:val="24"/>
        </w:rPr>
      </w:pPr>
    </w:p>
    <w:p w14:paraId="48080312">
      <w:pPr>
        <w:numPr>
          <w:ilvl w:val="0"/>
          <w:numId w:val="1"/>
        </w:numPr>
        <w:ind w:left="0" w:leftChars="0" w:firstLine="0" w:firstLineChars="0"/>
        <w:rPr>
          <w:rFonts w:ascii="宋体" w:hAnsi="宋体" w:eastAsia="宋体" w:cs="宋体"/>
          <w:sz w:val="24"/>
          <w:szCs w:val="24"/>
        </w:rPr>
      </w:pPr>
      <w:r>
        <w:rPr>
          <w:rFonts w:ascii="宋体" w:hAnsi="宋体" w:eastAsia="宋体" w:cs="宋体"/>
          <w:sz w:val="24"/>
          <w:szCs w:val="24"/>
        </w:rPr>
        <w:t>该电表推出后较为火爆，安装量很大，设备安装业务流程的服务水平可以通过队列长度或者等候时间来衡量，试阐述可以采用哪些方式进行优化（不增加设备安装人员人数）？并用带泳道的活动图给出一种可能的优化后业务流程模型（泳道对应的角色不超过4）。（15分）注意：各小题的参数独立，如有需要，可自行增补相关参数，各答题次序也可自选。</w:t>
      </w:r>
    </w:p>
    <w:p w14:paraId="28081ADE">
      <w:pPr>
        <w:numPr>
          <w:numId w:val="0"/>
        </w:numPr>
        <w:ind w:leftChars="0"/>
        <w:rPr>
          <w:rFonts w:hint="eastAsia" w:ascii="宋体" w:hAnsi="宋体" w:eastAsia="宋体" w:cs="宋体"/>
          <w:sz w:val="24"/>
          <w:szCs w:val="24"/>
          <w:lang w:eastAsia="zh-CN"/>
        </w:rPr>
      </w:pPr>
      <w:r>
        <w:drawing>
          <wp:inline distT="0" distB="0" distL="114300" distR="114300">
            <wp:extent cx="5266690" cy="3311525"/>
            <wp:effectExtent l="0" t="0" r="635"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5"/>
                    <a:stretch>
                      <a:fillRect/>
                    </a:stretch>
                  </pic:blipFill>
                  <pic:spPr>
                    <a:xfrm>
                      <a:off x="0" y="0"/>
                      <a:ext cx="5266690" cy="3311525"/>
                    </a:xfrm>
                    <a:prstGeom prst="rect">
                      <a:avLst/>
                    </a:prstGeom>
                    <a:noFill/>
                    <a:ln>
                      <a:noFill/>
                    </a:ln>
                  </pic:spPr>
                </pic:pic>
              </a:graphicData>
            </a:graphic>
          </wp:inline>
        </w:drawing>
      </w:r>
      <w:r>
        <w:drawing>
          <wp:inline distT="0" distB="0" distL="114300" distR="114300">
            <wp:extent cx="5273040" cy="2534285"/>
            <wp:effectExtent l="0" t="0" r="381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6"/>
                    <a:stretch>
                      <a:fillRect/>
                    </a:stretch>
                  </pic:blipFill>
                  <pic:spPr>
                    <a:xfrm>
                      <a:off x="0" y="0"/>
                      <a:ext cx="5273040" cy="2534285"/>
                    </a:xfrm>
                    <a:prstGeom prst="rect">
                      <a:avLst/>
                    </a:prstGeom>
                    <a:noFill/>
                    <a:ln>
                      <a:noFill/>
                    </a:ln>
                  </pic:spPr>
                </pic:pic>
              </a:graphicData>
            </a:graphic>
          </wp:inline>
        </w:drawing>
      </w:r>
      <w:r>
        <w:drawing>
          <wp:inline distT="0" distB="0" distL="114300" distR="114300">
            <wp:extent cx="5273675" cy="3405505"/>
            <wp:effectExtent l="0" t="0" r="3175"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5273675" cy="3405505"/>
                    </a:xfrm>
                    <a:prstGeom prst="rect">
                      <a:avLst/>
                    </a:prstGeom>
                    <a:noFill/>
                    <a:ln>
                      <a:noFill/>
                    </a:ln>
                  </pic:spPr>
                </pic:pic>
              </a:graphicData>
            </a:graphic>
          </wp:inline>
        </w:drawing>
      </w:r>
      <w:r>
        <w:drawing>
          <wp:inline distT="0" distB="0" distL="114300" distR="114300">
            <wp:extent cx="5267325" cy="2850515"/>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38"/>
                    <a:stretch>
                      <a:fillRect/>
                    </a:stretch>
                  </pic:blipFill>
                  <pic:spPr>
                    <a:xfrm>
                      <a:off x="0" y="0"/>
                      <a:ext cx="5267325" cy="2850515"/>
                    </a:xfrm>
                    <a:prstGeom prst="rect">
                      <a:avLst/>
                    </a:prstGeom>
                    <a:noFill/>
                    <a:ln>
                      <a:noFill/>
                    </a:ln>
                  </pic:spPr>
                </pic:pic>
              </a:graphicData>
            </a:graphic>
          </wp:inline>
        </w:drawing>
      </w:r>
      <w:r>
        <w:drawing>
          <wp:inline distT="0" distB="0" distL="114300" distR="114300">
            <wp:extent cx="5272405" cy="32194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72405" cy="3219450"/>
                    </a:xfrm>
                    <a:prstGeom prst="rect">
                      <a:avLst/>
                    </a:prstGeom>
                    <a:noFill/>
                    <a:ln>
                      <a:noFill/>
                    </a:ln>
                  </pic:spPr>
                </pic:pic>
              </a:graphicData>
            </a:graphic>
          </wp:inline>
        </w:drawing>
      </w:r>
      <w:r>
        <w:drawing>
          <wp:inline distT="0" distB="0" distL="114300" distR="114300">
            <wp:extent cx="5273675" cy="3081655"/>
            <wp:effectExtent l="0" t="0" r="317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5273675" cy="308165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华文隶书">
    <w:panose1 w:val="02010800040101010101"/>
    <w:charset w:val="86"/>
    <w:family w:val="auto"/>
    <w:pitch w:val="default"/>
    <w:sig w:usb0="00000001" w:usb1="080F0000" w:usb2="00000000" w:usb3="00000000" w:csb0="00040000" w:csb1="00000000"/>
  </w:font>
  <w:font w:name="方正舒体">
    <w:panose1 w:val="02010601030101010101"/>
    <w:charset w:val="86"/>
    <w:family w:val="auto"/>
    <w:pitch w:val="default"/>
    <w:sig w:usb0="00000003" w:usb1="080E0000" w:usb2="00000000" w:usb3="00000000" w:csb0="0004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2B2059"/>
    <w:multiLevelType w:val="multilevel"/>
    <w:tmpl w:val="042B2059"/>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1">
    <w:nsid w:val="156BE58A"/>
    <w:multiLevelType w:val="singleLevel"/>
    <w:tmpl w:val="156BE58A"/>
    <w:lvl w:ilvl="0" w:tentative="0">
      <w:start w:val="1"/>
      <w:numFmt w:val="decimal"/>
      <w:suff w:val="space"/>
      <w:lvlText w:val="（%1）"/>
      <w:lvlJc w:val="left"/>
    </w:lvl>
  </w:abstractNum>
  <w:abstractNum w:abstractNumId="2">
    <w:nsid w:val="1728322B"/>
    <w:multiLevelType w:val="singleLevel"/>
    <w:tmpl w:val="1728322B"/>
    <w:lvl w:ilvl="0" w:tentative="0">
      <w:start w:val="2"/>
      <w:numFmt w:val="chineseCounting"/>
      <w:suff w:val="nothing"/>
      <w:lvlText w:val="%1、"/>
      <w:lvlJc w:val="left"/>
      <w:rPr>
        <w:rFonts w:hint="eastAsia"/>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E80833"/>
    <w:rsid w:val="05AE3027"/>
    <w:rsid w:val="05F20305"/>
    <w:rsid w:val="08BE0C1E"/>
    <w:rsid w:val="08F86759"/>
    <w:rsid w:val="0A1B5312"/>
    <w:rsid w:val="0C627450"/>
    <w:rsid w:val="0E470192"/>
    <w:rsid w:val="0E7D7E97"/>
    <w:rsid w:val="10BB7585"/>
    <w:rsid w:val="12CA1FCB"/>
    <w:rsid w:val="13182014"/>
    <w:rsid w:val="176C0F1B"/>
    <w:rsid w:val="1DC60F93"/>
    <w:rsid w:val="21FF5741"/>
    <w:rsid w:val="25F533FB"/>
    <w:rsid w:val="26466C94"/>
    <w:rsid w:val="2780018A"/>
    <w:rsid w:val="29BB2501"/>
    <w:rsid w:val="30C56173"/>
    <w:rsid w:val="32F10A57"/>
    <w:rsid w:val="33AA7F40"/>
    <w:rsid w:val="34E51A5F"/>
    <w:rsid w:val="363F34AE"/>
    <w:rsid w:val="416E29A7"/>
    <w:rsid w:val="43C62D7F"/>
    <w:rsid w:val="453B6B56"/>
    <w:rsid w:val="48617456"/>
    <w:rsid w:val="495F7B86"/>
    <w:rsid w:val="4B8671D2"/>
    <w:rsid w:val="4C821E99"/>
    <w:rsid w:val="4DA05D99"/>
    <w:rsid w:val="51295DBA"/>
    <w:rsid w:val="519E7FF6"/>
    <w:rsid w:val="524C3BDA"/>
    <w:rsid w:val="52EA7BC9"/>
    <w:rsid w:val="56F83896"/>
    <w:rsid w:val="593626CC"/>
    <w:rsid w:val="5D0030C0"/>
    <w:rsid w:val="5DA779D9"/>
    <w:rsid w:val="621A17A6"/>
    <w:rsid w:val="672A6F03"/>
    <w:rsid w:val="677C34FF"/>
    <w:rsid w:val="6D1D552B"/>
    <w:rsid w:val="6E082895"/>
    <w:rsid w:val="6FC444F0"/>
    <w:rsid w:val="7B116306"/>
    <w:rsid w:val="7BC36A67"/>
    <w:rsid w:val="7C981D12"/>
    <w:rsid w:val="7DAC69B0"/>
    <w:rsid w:val="7F83107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character" w:styleId="4">
    <w:name w:val="Hyperlink"/>
    <w:basedOn w:val="3"/>
    <w:uiPriority w:val="0"/>
    <w:rPr>
      <w:color w:val="0000FF"/>
      <w:u w:val="single"/>
    </w:rPr>
  </w:style>
  <w:style w:type="paragraph" w:styleId="5">
    <w:name w:val="List Paragraph"/>
    <w:basedOn w:val="1"/>
    <w:qFormat/>
    <w:uiPriority w:val="34"/>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0</TotalTime>
  <ScaleCrop>false</ScaleCrop>
  <LinksUpToDate>false</LinksUpToDate>
  <CharactersWithSpaces>0</CharactersWithSpaces>
  <Application>WPS Office_12.1.0.19770_F1E327BC-269C-435d-A152-05C5408002CA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2025-01-07T07:03:41Z</dcterms:created>
  <dc:creator>1</dc:creator>
  <cp:lastModifiedBy>滴水藏海</cp:lastModifiedBy>
  <dcterms:modified xsi:type="dcterms:W3CDTF">2025-01-07T08:21:21Z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2052-12.1.0.19770</vt:lpwstr>
  </property>
  <property fmtid="{D5CDD505-2E9C-101B-9397-08002B2CF9AE}" pid="3" name="KSOTemplateDocerSaveRecord">
    <vt:lpwstr>eyJoZGlkIjoiYzFhZGY0ZTViYWQyN2I0ZGJhNDk0OThkMjNkNmQ2MDYiLCJ1c2VySWQiOiIyOTc2MDM3NjEifQ==</vt:lpwstr>
  </property>
  <property fmtid="{D5CDD505-2E9C-101B-9397-08002B2CF9AE}" pid="4" name="ICV">
    <vt:lpwstr>EB8F9FDDAD7F443C90B78F909A9308BE_12</vt:lpwstr>
  </property>
</Properties>
</file>